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29"/>
      </w:tblGrid>
      <w:tr w:rsidR="00291237" w14:paraId="3725DE37" w14:textId="77777777" w:rsidTr="00291237">
        <w:trPr>
          <w:trHeight w:val="253"/>
          <w:tblHeader/>
          <w:jc w:val="center"/>
        </w:trPr>
        <w:tc>
          <w:tcPr>
            <w:tcW w:w="5929" w:type="dxa"/>
            <w:vMerge w:val="restart"/>
          </w:tcPr>
          <w:p w14:paraId="2187A655" w14:textId="77777777" w:rsidR="00291237" w:rsidRPr="00FB78CE" w:rsidRDefault="00291237" w:rsidP="00707DC1">
            <w:pPr>
              <w:pStyle w:val="A5"/>
              <w:ind w:right="123"/>
              <w:rPr>
                <w:rFonts w:ascii="Palace Script" w:hAnsi="Palace Script" w:cs="Lucida Sans Unicode"/>
                <w:color w:val="002060"/>
                <w:sz w:val="16"/>
              </w:rPr>
            </w:pPr>
            <w:r w:rsidRPr="00FB78CE">
              <w:rPr>
                <w:sz w:val="16"/>
                <w:lang w:eastAsia="it-IT"/>
              </w:rPr>
              <w:drawing>
                <wp:inline distT="0" distB="0" distL="0" distR="0" wp14:anchorId="7DA01E8D" wp14:editId="02C0EFAD">
                  <wp:extent cx="476250" cy="512885"/>
                  <wp:effectExtent l="0" t="0" r="0" b="190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112" cy="51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4D2F5" w14:textId="77777777" w:rsidR="00291237" w:rsidRPr="00FB78CE" w:rsidRDefault="00291237" w:rsidP="00707DC1">
            <w:pPr>
              <w:pStyle w:val="A4"/>
              <w:ind w:right="123"/>
              <w:rPr>
                <w:rFonts w:ascii="Calibri" w:hAnsi="Calibri" w:cs="Calibri"/>
                <w:sz w:val="16"/>
                <w:szCs w:val="20"/>
              </w:rPr>
            </w:pPr>
            <w:r w:rsidRPr="00FB78CE">
              <w:rPr>
                <w:sz w:val="16"/>
                <w:szCs w:val="20"/>
              </w:rPr>
              <w:t>Ministero della cultura</w:t>
            </w:r>
          </w:p>
          <w:p w14:paraId="101DF72B" w14:textId="77777777" w:rsidR="00291237" w:rsidRPr="00FB78CE" w:rsidRDefault="00291237" w:rsidP="00707DC1">
            <w:pPr>
              <w:pStyle w:val="A3"/>
              <w:ind w:right="123"/>
              <w:rPr>
                <w:sz w:val="16"/>
                <w:szCs w:val="20"/>
              </w:rPr>
            </w:pPr>
            <w:r w:rsidRPr="00FB78CE">
              <w:rPr>
                <w:sz w:val="16"/>
                <w:szCs w:val="20"/>
              </w:rPr>
              <w:t xml:space="preserve">DIPARTIMENTO PER LA TUTELA DEL </w:t>
            </w:r>
            <w:r w:rsidRPr="00FB78CE">
              <w:rPr>
                <w:sz w:val="16"/>
                <w:szCs w:val="20"/>
              </w:rPr>
              <w:br/>
              <w:t>PATRIMONIO CULTURALE</w:t>
            </w:r>
          </w:p>
          <w:p w14:paraId="689FF154" w14:textId="77777777" w:rsidR="00291237" w:rsidRPr="00FB78CE" w:rsidRDefault="00291237" w:rsidP="00707DC1">
            <w:pPr>
              <w:pStyle w:val="A3"/>
              <w:ind w:right="123"/>
              <w:rPr>
                <w:sz w:val="16"/>
                <w:szCs w:val="20"/>
              </w:rPr>
            </w:pPr>
          </w:p>
          <w:p w14:paraId="5AFA1302" w14:textId="77777777" w:rsidR="00291237" w:rsidRPr="00FB78CE" w:rsidRDefault="00291237" w:rsidP="00707DC1">
            <w:pPr>
              <w:pStyle w:val="A3"/>
              <w:ind w:right="123"/>
              <w:rPr>
                <w:sz w:val="16"/>
                <w:szCs w:val="20"/>
              </w:rPr>
            </w:pPr>
            <w:r w:rsidRPr="00FB78CE">
              <w:rPr>
                <w:sz w:val="16"/>
                <w:szCs w:val="20"/>
              </w:rPr>
              <w:t>DIREZIONE GENERALE ARCHIVI</w:t>
            </w:r>
          </w:p>
          <w:p w14:paraId="53702184" w14:textId="77777777" w:rsidR="00FB78CE" w:rsidRPr="00FB78CE" w:rsidRDefault="00FB78CE" w:rsidP="00707DC1">
            <w:pPr>
              <w:pStyle w:val="A3"/>
              <w:ind w:right="123"/>
              <w:rPr>
                <w:sz w:val="16"/>
                <w:szCs w:val="20"/>
              </w:rPr>
            </w:pPr>
          </w:p>
          <w:p w14:paraId="0FC2A5EA" w14:textId="4703C8BE" w:rsidR="00FB78CE" w:rsidRPr="00FB78CE" w:rsidRDefault="00FB78CE" w:rsidP="00707DC1">
            <w:pPr>
              <w:pStyle w:val="A3"/>
              <w:ind w:right="123"/>
              <w:rPr>
                <w:sz w:val="16"/>
                <w:szCs w:val="20"/>
              </w:rPr>
            </w:pPr>
            <w:r w:rsidRPr="00FB78CE">
              <w:rPr>
                <w:sz w:val="16"/>
                <w:szCs w:val="20"/>
              </w:rPr>
              <w:t>SOPRINTENDENZA ARCHIVISTICA E BIBLIOGRAFICA PER L’EMILIA ROMAGNA</w:t>
            </w:r>
          </w:p>
          <w:p w14:paraId="46B8185B" w14:textId="77777777" w:rsidR="00291237" w:rsidRPr="00FB78CE" w:rsidRDefault="00291237" w:rsidP="00707DC1">
            <w:pPr>
              <w:pStyle w:val="A3"/>
              <w:ind w:right="123"/>
              <w:rPr>
                <w:sz w:val="16"/>
                <w:szCs w:val="20"/>
              </w:rPr>
            </w:pPr>
          </w:p>
          <w:p w14:paraId="1F8B32BA" w14:textId="77777777" w:rsidR="00291237" w:rsidRPr="00FB78CE" w:rsidRDefault="00291237" w:rsidP="00747FE9">
            <w:pPr>
              <w:pStyle w:val="A3"/>
              <w:ind w:right="123"/>
            </w:pPr>
            <w:r w:rsidRPr="00FB78CE">
              <w:rPr>
                <w:bCs/>
                <w:sz w:val="16"/>
                <w:szCs w:val="20"/>
              </w:rPr>
              <w:t>ARCHIVIO DI STATO DI PARMA</w:t>
            </w:r>
          </w:p>
        </w:tc>
      </w:tr>
      <w:tr w:rsidR="00291237" w14:paraId="2DE7E781" w14:textId="77777777" w:rsidTr="00291237">
        <w:tblPrEx>
          <w:tblCellMar>
            <w:left w:w="70" w:type="dxa"/>
            <w:right w:w="70" w:type="dxa"/>
          </w:tblCellMar>
        </w:tblPrEx>
        <w:trPr>
          <w:trHeight w:val="850"/>
          <w:tblHeader/>
          <w:jc w:val="center"/>
        </w:trPr>
        <w:tc>
          <w:tcPr>
            <w:tcW w:w="5929" w:type="dxa"/>
            <w:vMerge/>
          </w:tcPr>
          <w:p w14:paraId="42CAA2C5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  <w:tr w:rsidR="00291237" w14:paraId="170AB465" w14:textId="77777777" w:rsidTr="00291237">
        <w:tblPrEx>
          <w:tblCellMar>
            <w:left w:w="70" w:type="dxa"/>
            <w:right w:w="70" w:type="dxa"/>
          </w:tblCellMar>
        </w:tblPrEx>
        <w:trPr>
          <w:trHeight w:val="850"/>
          <w:tblHeader/>
          <w:jc w:val="center"/>
        </w:trPr>
        <w:tc>
          <w:tcPr>
            <w:tcW w:w="5929" w:type="dxa"/>
            <w:vMerge/>
          </w:tcPr>
          <w:p w14:paraId="34A910F0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  <w:tr w:rsidR="00291237" w14:paraId="3A93CD2B" w14:textId="77777777" w:rsidTr="00291237">
        <w:tblPrEx>
          <w:tblCellMar>
            <w:left w:w="70" w:type="dxa"/>
            <w:right w:w="70" w:type="dxa"/>
          </w:tblCellMar>
        </w:tblPrEx>
        <w:trPr>
          <w:trHeight w:val="405"/>
          <w:tblHeader/>
          <w:jc w:val="center"/>
        </w:trPr>
        <w:tc>
          <w:tcPr>
            <w:tcW w:w="5929" w:type="dxa"/>
            <w:vMerge/>
          </w:tcPr>
          <w:p w14:paraId="10B7487B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</w:tbl>
    <w:p w14:paraId="2105FBF8" w14:textId="7E4C4CD3" w:rsidR="00291237" w:rsidRDefault="00291237" w:rsidP="008A7E70">
      <w:pPr>
        <w:pStyle w:val="StileFirmaSinistro10cmPrimariga0cmprima0ptInte"/>
      </w:pPr>
    </w:p>
    <w:p w14:paraId="66DCD009" w14:textId="77777777" w:rsidR="00291237" w:rsidRPr="00291237" w:rsidRDefault="00291237" w:rsidP="00291237">
      <w:pPr>
        <w:rPr>
          <w:b/>
        </w:rPr>
      </w:pPr>
    </w:p>
    <w:p w14:paraId="08B161AF" w14:textId="55F3F46C" w:rsidR="008A7E70" w:rsidRPr="00610451" w:rsidRDefault="00291237" w:rsidP="00610451">
      <w:pPr>
        <w:jc w:val="center"/>
        <w:rPr>
          <w:b/>
          <w:sz w:val="28"/>
        </w:rPr>
      </w:pPr>
      <w:r w:rsidRPr="00610451">
        <w:rPr>
          <w:b/>
          <w:sz w:val="28"/>
        </w:rPr>
        <w:t>Modulo A</w:t>
      </w:r>
      <w:r w:rsidRPr="00610451">
        <w:rPr>
          <w:b/>
          <w:sz w:val="28"/>
        </w:rPr>
        <w:tab/>
      </w:r>
    </w:p>
    <w:p w14:paraId="692E64C5" w14:textId="3531AA93" w:rsidR="00291237" w:rsidRPr="00610451" w:rsidRDefault="00291237" w:rsidP="00291237">
      <w:pPr>
        <w:tabs>
          <w:tab w:val="left" w:pos="6000"/>
        </w:tabs>
        <w:jc w:val="center"/>
        <w:rPr>
          <w:b/>
          <w:sz w:val="28"/>
        </w:rPr>
      </w:pPr>
      <w:r w:rsidRPr="00610451">
        <w:rPr>
          <w:b/>
          <w:sz w:val="28"/>
        </w:rPr>
        <w:t>Riproduzioni di documenti d'archivio con mezzi propri</w:t>
      </w:r>
    </w:p>
    <w:p w14:paraId="4D699A40" w14:textId="77777777" w:rsidR="00291237" w:rsidRDefault="00291237" w:rsidP="00291237">
      <w:pPr>
        <w:tabs>
          <w:tab w:val="left" w:pos="6000"/>
        </w:tabs>
        <w:jc w:val="center"/>
      </w:pPr>
    </w:p>
    <w:p w14:paraId="0AF4BD09" w14:textId="77777777" w:rsidR="00610451" w:rsidRDefault="00610451" w:rsidP="00291237">
      <w:pPr>
        <w:tabs>
          <w:tab w:val="left" w:pos="6000"/>
        </w:tabs>
        <w:spacing w:line="360" w:lineRule="auto"/>
        <w:jc w:val="both"/>
      </w:pPr>
    </w:p>
    <w:p w14:paraId="448DCC4F" w14:textId="27158742" w:rsidR="00291237" w:rsidRDefault="00291237" w:rsidP="00291237">
      <w:pPr>
        <w:tabs>
          <w:tab w:val="left" w:pos="6000"/>
        </w:tabs>
        <w:spacing w:line="360" w:lineRule="auto"/>
        <w:jc w:val="both"/>
      </w:pPr>
      <w:r w:rsidRPr="00291237">
        <w:t>Il/la sottoscritto/a</w:t>
      </w:r>
      <w:r>
        <w:t xml:space="preserve"> __________________________________________________________________</w:t>
      </w:r>
    </w:p>
    <w:p w14:paraId="459500E2" w14:textId="49F8FD75" w:rsidR="00291237" w:rsidRDefault="00610451" w:rsidP="00291237">
      <w:pPr>
        <w:tabs>
          <w:tab w:val="left" w:pos="6000"/>
          <w:tab w:val="left" w:pos="8205"/>
        </w:tabs>
        <w:spacing w:line="360" w:lineRule="auto"/>
        <w:jc w:val="both"/>
      </w:pPr>
      <w:proofErr w:type="spellStart"/>
      <w:proofErr w:type="gramStart"/>
      <w:r>
        <w:t>n</w:t>
      </w:r>
      <w:r w:rsidR="00291237" w:rsidRPr="00291237">
        <w:t>at</w:t>
      </w:r>
      <w:proofErr w:type="spellEnd"/>
      <w:proofErr w:type="gramEnd"/>
      <w:r>
        <w:t>_</w:t>
      </w:r>
      <w:r w:rsidR="00291237" w:rsidRPr="00291237">
        <w:t xml:space="preserve"> a</w:t>
      </w:r>
      <w:r w:rsidR="00291237">
        <w:t>______________________</w:t>
      </w:r>
      <w:proofErr w:type="spellStart"/>
      <w:r w:rsidR="00291237">
        <w:t>prov</w:t>
      </w:r>
      <w:proofErr w:type="spellEnd"/>
      <w:r w:rsidR="00291237">
        <w:t>. ______________ il ___________ nazionalità ____________</w:t>
      </w:r>
    </w:p>
    <w:p w14:paraId="55500E22" w14:textId="24ACDECF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gramStart"/>
      <w:r>
        <w:t>residente</w:t>
      </w:r>
      <w:proofErr w:type="gramEnd"/>
      <w:r>
        <w:t xml:space="preserve"> in _________________  </w:t>
      </w:r>
      <w:proofErr w:type="spellStart"/>
      <w:r>
        <w:t>prov</w:t>
      </w:r>
      <w:proofErr w:type="spellEnd"/>
      <w:r>
        <w:t>. _________ via __________________________ n. ________</w:t>
      </w:r>
    </w:p>
    <w:p w14:paraId="18D302BF" w14:textId="20989BE2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spellStart"/>
      <w:proofErr w:type="gramStart"/>
      <w:r>
        <w:t>domiciliat</w:t>
      </w:r>
      <w:proofErr w:type="spellEnd"/>
      <w:proofErr w:type="gramEnd"/>
      <w:r w:rsidR="00610451">
        <w:t>_</w:t>
      </w:r>
      <w:r>
        <w:t xml:space="preserve"> in _______________  </w:t>
      </w:r>
      <w:proofErr w:type="spellStart"/>
      <w:r>
        <w:t>prov</w:t>
      </w:r>
      <w:proofErr w:type="spellEnd"/>
      <w:r>
        <w:t>. _________ via __________________________ n. ________</w:t>
      </w:r>
    </w:p>
    <w:p w14:paraId="260BCB11" w14:textId="77C4A827" w:rsidR="00291237" w:rsidRDefault="00291237" w:rsidP="00291237">
      <w:pPr>
        <w:tabs>
          <w:tab w:val="left" w:pos="6000"/>
        </w:tabs>
        <w:spacing w:line="360" w:lineRule="auto"/>
        <w:jc w:val="both"/>
      </w:pPr>
      <w:r>
        <w:t>tel. ______________________________ email __________________________________________</w:t>
      </w:r>
    </w:p>
    <w:p w14:paraId="2D7A01F3" w14:textId="77777777" w:rsidR="00291237" w:rsidRDefault="00291237" w:rsidP="00291237">
      <w:pPr>
        <w:tabs>
          <w:tab w:val="left" w:pos="6000"/>
        </w:tabs>
        <w:spacing w:line="360" w:lineRule="auto"/>
        <w:jc w:val="both"/>
      </w:pPr>
    </w:p>
    <w:p w14:paraId="5F4ED098" w14:textId="4D59BAEF" w:rsidR="00291237" w:rsidRDefault="00291237" w:rsidP="00610451">
      <w:pPr>
        <w:tabs>
          <w:tab w:val="left" w:pos="6000"/>
        </w:tabs>
        <w:spacing w:line="276" w:lineRule="auto"/>
        <w:jc w:val="both"/>
      </w:pPr>
      <w:proofErr w:type="gramStart"/>
      <w:r>
        <w:t>sotto</w:t>
      </w:r>
      <w:proofErr w:type="gramEnd"/>
      <w:r>
        <w:t xml:space="preserve"> la propria </w:t>
      </w:r>
      <w:r w:rsidRPr="00291237">
        <w:t>responsabilità e consapevole delle sanzioni in cui può incorrere in caso di dichiarazione mendace</w:t>
      </w:r>
    </w:p>
    <w:p w14:paraId="260F3BC0" w14:textId="73178B79" w:rsidR="00291237" w:rsidRDefault="00291237" w:rsidP="00610451">
      <w:pPr>
        <w:tabs>
          <w:tab w:val="left" w:pos="6000"/>
        </w:tabs>
        <w:spacing w:line="276" w:lineRule="auto"/>
        <w:jc w:val="center"/>
      </w:pPr>
      <w:r>
        <w:t>DICHIARA</w:t>
      </w:r>
    </w:p>
    <w:p w14:paraId="4E233F4A" w14:textId="53F17F93" w:rsidR="00610451" w:rsidRDefault="00610451" w:rsidP="00610451">
      <w:pPr>
        <w:tabs>
          <w:tab w:val="left" w:pos="6000"/>
        </w:tabs>
        <w:spacing w:line="276" w:lineRule="auto"/>
        <w:jc w:val="both"/>
      </w:pPr>
      <w:r>
        <w:t xml:space="preserve">- </w:t>
      </w:r>
      <w:r w:rsidR="00291237" w:rsidRPr="00291237">
        <w:t xml:space="preserve">di essere a conoscenza di quanto previsto dall'art. 108 del D. </w:t>
      </w:r>
      <w:proofErr w:type="spellStart"/>
      <w:r w:rsidR="00291237" w:rsidRPr="00291237">
        <w:t>Lgs</w:t>
      </w:r>
      <w:proofErr w:type="spellEnd"/>
      <w:r w:rsidR="00291237" w:rsidRPr="00291237">
        <w:t>. 22 gennaio 2004 n. 42;</w:t>
      </w:r>
    </w:p>
    <w:p w14:paraId="3C3D8676" w14:textId="612435BC" w:rsidR="00610451" w:rsidRDefault="00610451" w:rsidP="00610451">
      <w:pPr>
        <w:tabs>
          <w:tab w:val="left" w:pos="6000"/>
        </w:tabs>
        <w:spacing w:line="276" w:lineRule="auto"/>
        <w:jc w:val="both"/>
      </w:pPr>
      <w:r>
        <w:t xml:space="preserve">- </w:t>
      </w:r>
      <w:r w:rsidR="00291237" w:rsidRPr="00291237">
        <w:t xml:space="preserve">di essere a conoscenza e di accettare le norme in materia di conservazione e tutela per garantire la conservazione del materiale adottate dall'Archivio di Stato di </w:t>
      </w:r>
      <w:r>
        <w:t>Parma</w:t>
      </w:r>
      <w:r w:rsidR="00291237" w:rsidRPr="00291237">
        <w:t>;</w:t>
      </w:r>
    </w:p>
    <w:p w14:paraId="0F92AA36" w14:textId="6B9F80FC" w:rsidR="00610451" w:rsidRDefault="00610451" w:rsidP="00610451">
      <w:pPr>
        <w:tabs>
          <w:tab w:val="left" w:pos="6000"/>
        </w:tabs>
        <w:spacing w:line="276" w:lineRule="auto"/>
        <w:jc w:val="both"/>
      </w:pPr>
      <w:r>
        <w:t xml:space="preserve">- </w:t>
      </w:r>
      <w:r w:rsidR="00D659B1">
        <w:t>di</w:t>
      </w:r>
      <w:r w:rsidR="00291237" w:rsidRPr="00291237">
        <w:t xml:space="preserve"> essere a conoscenza e di accettare il codice di deontologia e di buona condotta per i trattamenti di dati personali per scopi storici (Allegato A/2 al D. </w:t>
      </w:r>
      <w:proofErr w:type="spellStart"/>
      <w:r w:rsidR="00291237" w:rsidRPr="00291237">
        <w:t>Lgs</w:t>
      </w:r>
      <w:proofErr w:type="spellEnd"/>
      <w:r w:rsidR="00291237" w:rsidRPr="00291237">
        <w:t>. 30 giugno 1993, n. 196), con particolare riferimento all'articolo 11;</w:t>
      </w:r>
    </w:p>
    <w:p w14:paraId="46B6255A" w14:textId="6E7614D5" w:rsidR="00610451" w:rsidRDefault="00610451" w:rsidP="00610451">
      <w:pPr>
        <w:tabs>
          <w:tab w:val="left" w:pos="6000"/>
        </w:tabs>
        <w:spacing w:line="276" w:lineRule="auto"/>
        <w:jc w:val="both"/>
      </w:pPr>
      <w:r>
        <w:t xml:space="preserve">- </w:t>
      </w:r>
      <w:r w:rsidR="00291237" w:rsidRPr="00291237">
        <w:t xml:space="preserve">di riprodurre con mezzi propri, avendone titolo, ai sensi dell'articolo 108, commi 3 e 3-bis del D. </w:t>
      </w:r>
      <w:proofErr w:type="spellStart"/>
      <w:r w:rsidR="00291237" w:rsidRPr="00291237">
        <w:t>Lgs</w:t>
      </w:r>
      <w:proofErr w:type="spellEnd"/>
      <w:r w:rsidR="00291237" w:rsidRPr="00291237">
        <w:t xml:space="preserve">. 22 gennaio 2004 n. 42, </w:t>
      </w:r>
      <w:r>
        <w:t xml:space="preserve">la </w:t>
      </w:r>
      <w:r w:rsidRPr="00610451">
        <w:t>documentazione riportata in elenco sul verso del presente modulo</w:t>
      </w:r>
      <w:r>
        <w:t xml:space="preserve">, </w:t>
      </w:r>
      <w:r w:rsidR="00291237" w:rsidRPr="00291237">
        <w:t>avut</w:t>
      </w:r>
      <w:r>
        <w:t>a</w:t>
      </w:r>
      <w:r w:rsidR="00291237" w:rsidRPr="00291237">
        <w:t xml:space="preserve"> in consultazione presso l'Archivio di Stato di </w:t>
      </w:r>
      <w:r>
        <w:t>Parma</w:t>
      </w:r>
      <w:r w:rsidR="00291237" w:rsidRPr="00291237">
        <w:t xml:space="preserve"> per finalità di studio e di ricerca, senza fini di lucro, nel rispetto della normativa in materia di consultabilità dei documenti archivistici e protezione dei dati personali, e delle limitazioni imposte dalla normativa in materia di diritto d'autore, nonché delle prescrizioni di cui alla circolare ministeriale n. 33 del 7 settembre 2017;</w:t>
      </w:r>
    </w:p>
    <w:p w14:paraId="0665310E" w14:textId="430A252B" w:rsidR="00291237" w:rsidRDefault="00291237" w:rsidP="00610451">
      <w:pPr>
        <w:tabs>
          <w:tab w:val="left" w:pos="6000"/>
        </w:tabs>
        <w:spacing w:line="276" w:lineRule="auto"/>
        <w:jc w:val="both"/>
      </w:pPr>
      <w:r w:rsidRPr="00291237">
        <w:t>- di assumere piena responsabilità in ordine al corretto uso della documentazione</w:t>
      </w:r>
      <w:r w:rsidR="00610451">
        <w:t>.</w:t>
      </w:r>
    </w:p>
    <w:p w14:paraId="28D1472B" w14:textId="77777777" w:rsidR="00610451" w:rsidRDefault="00610451" w:rsidP="00610451">
      <w:pPr>
        <w:tabs>
          <w:tab w:val="left" w:pos="6000"/>
        </w:tabs>
        <w:spacing w:line="276" w:lineRule="auto"/>
        <w:jc w:val="both"/>
      </w:pPr>
    </w:p>
    <w:p w14:paraId="6A04C807" w14:textId="77777777" w:rsidR="00610451" w:rsidRDefault="00610451" w:rsidP="00610451">
      <w:pPr>
        <w:tabs>
          <w:tab w:val="left" w:pos="6000"/>
        </w:tabs>
        <w:spacing w:line="276" w:lineRule="auto"/>
        <w:jc w:val="both"/>
      </w:pPr>
    </w:p>
    <w:p w14:paraId="5628A995" w14:textId="77777777" w:rsidR="00610451" w:rsidRDefault="00610451">
      <w:r>
        <w:br w:type="page"/>
      </w:r>
    </w:p>
    <w:p w14:paraId="06E46B10" w14:textId="3ED1ECDD" w:rsidR="00610451" w:rsidRDefault="00610451" w:rsidP="005B4F8E">
      <w:pPr>
        <w:tabs>
          <w:tab w:val="left" w:pos="6000"/>
        </w:tabs>
        <w:spacing w:line="276" w:lineRule="auto"/>
        <w:jc w:val="center"/>
        <w:rPr>
          <w:b/>
        </w:rPr>
      </w:pPr>
      <w:r w:rsidRPr="00610451">
        <w:rPr>
          <w:b/>
        </w:rPr>
        <w:lastRenderedPageBreak/>
        <w:t xml:space="preserve">Elenco dei documenti </w:t>
      </w:r>
    </w:p>
    <w:p w14:paraId="1678B0D5" w14:textId="77777777" w:rsidR="005B4F8E" w:rsidRDefault="005B4F8E" w:rsidP="005B4F8E">
      <w:pPr>
        <w:tabs>
          <w:tab w:val="left" w:pos="6000"/>
        </w:tabs>
        <w:spacing w:line="276" w:lineRule="auto"/>
        <w:jc w:val="center"/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264"/>
        <w:gridCol w:w="2408"/>
      </w:tblGrid>
      <w:tr w:rsidR="00610451" w:rsidRPr="00610451" w14:paraId="29812272" w14:textId="77777777" w:rsidTr="00610451">
        <w:tc>
          <w:tcPr>
            <w:tcW w:w="846" w:type="dxa"/>
          </w:tcPr>
          <w:p w14:paraId="62FC6193" w14:textId="2CFA41CF" w:rsidR="00610451" w:rsidRP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N.</w:t>
            </w:r>
          </w:p>
        </w:tc>
        <w:tc>
          <w:tcPr>
            <w:tcW w:w="4111" w:type="dxa"/>
          </w:tcPr>
          <w:p w14:paraId="073829EF" w14:textId="542BFBE3" w:rsidR="00610451" w:rsidRP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Fondo/serie</w:t>
            </w:r>
          </w:p>
        </w:tc>
        <w:tc>
          <w:tcPr>
            <w:tcW w:w="2264" w:type="dxa"/>
          </w:tcPr>
          <w:p w14:paraId="10AD6E06" w14:textId="6689959A" w:rsidR="00610451" w:rsidRP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Busta/Volume</w:t>
            </w:r>
          </w:p>
        </w:tc>
        <w:tc>
          <w:tcPr>
            <w:tcW w:w="2408" w:type="dxa"/>
          </w:tcPr>
          <w:p w14:paraId="6862987F" w14:textId="0DA378BA" w:rsidR="00610451" w:rsidRP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Data riproduzione</w:t>
            </w:r>
          </w:p>
        </w:tc>
      </w:tr>
      <w:tr w:rsidR="00610451" w14:paraId="521EF5D9" w14:textId="77777777" w:rsidTr="00610451">
        <w:tc>
          <w:tcPr>
            <w:tcW w:w="846" w:type="dxa"/>
          </w:tcPr>
          <w:p w14:paraId="03FDBA6E" w14:textId="7961A46A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</w:t>
            </w:r>
          </w:p>
        </w:tc>
        <w:tc>
          <w:tcPr>
            <w:tcW w:w="4111" w:type="dxa"/>
          </w:tcPr>
          <w:p w14:paraId="37E5C87B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0548EB35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5973FF88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7D8FDB30" w14:textId="77777777" w:rsidTr="00610451">
        <w:tc>
          <w:tcPr>
            <w:tcW w:w="846" w:type="dxa"/>
          </w:tcPr>
          <w:p w14:paraId="32CC4CDC" w14:textId="31ED7F54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2</w:t>
            </w:r>
          </w:p>
        </w:tc>
        <w:tc>
          <w:tcPr>
            <w:tcW w:w="4111" w:type="dxa"/>
          </w:tcPr>
          <w:p w14:paraId="62AD5D0D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2FD7A05A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7E2F745C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6E927191" w14:textId="77777777" w:rsidTr="00610451">
        <w:tc>
          <w:tcPr>
            <w:tcW w:w="846" w:type="dxa"/>
          </w:tcPr>
          <w:p w14:paraId="68854EB7" w14:textId="7F3A8710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3</w:t>
            </w:r>
          </w:p>
        </w:tc>
        <w:tc>
          <w:tcPr>
            <w:tcW w:w="4111" w:type="dxa"/>
          </w:tcPr>
          <w:p w14:paraId="5D29B126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237DE383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2F8DD0DD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32204A67" w14:textId="77777777" w:rsidTr="00610451">
        <w:tc>
          <w:tcPr>
            <w:tcW w:w="846" w:type="dxa"/>
          </w:tcPr>
          <w:p w14:paraId="633D984A" w14:textId="035C70F2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4</w:t>
            </w:r>
          </w:p>
        </w:tc>
        <w:tc>
          <w:tcPr>
            <w:tcW w:w="4111" w:type="dxa"/>
          </w:tcPr>
          <w:p w14:paraId="4D0838AE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4F735755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16EA35D8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09313663" w14:textId="77777777" w:rsidTr="00610451">
        <w:tc>
          <w:tcPr>
            <w:tcW w:w="846" w:type="dxa"/>
          </w:tcPr>
          <w:p w14:paraId="1724ABB6" w14:textId="0C659868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5</w:t>
            </w:r>
          </w:p>
        </w:tc>
        <w:tc>
          <w:tcPr>
            <w:tcW w:w="4111" w:type="dxa"/>
          </w:tcPr>
          <w:p w14:paraId="74DC3044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3E34A806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051EC9D2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30E86C09" w14:textId="77777777" w:rsidTr="00610451">
        <w:tc>
          <w:tcPr>
            <w:tcW w:w="846" w:type="dxa"/>
          </w:tcPr>
          <w:p w14:paraId="1EE3A471" w14:textId="309492DE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6</w:t>
            </w:r>
          </w:p>
        </w:tc>
        <w:tc>
          <w:tcPr>
            <w:tcW w:w="4111" w:type="dxa"/>
          </w:tcPr>
          <w:p w14:paraId="1E2856F9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0C9D52B8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0A7B2288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7E084EF5" w14:textId="77777777" w:rsidTr="00610451">
        <w:tc>
          <w:tcPr>
            <w:tcW w:w="846" w:type="dxa"/>
          </w:tcPr>
          <w:p w14:paraId="5666A5C9" w14:textId="4ED31442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7</w:t>
            </w:r>
          </w:p>
        </w:tc>
        <w:tc>
          <w:tcPr>
            <w:tcW w:w="4111" w:type="dxa"/>
          </w:tcPr>
          <w:p w14:paraId="3AF2F672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15E558DF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1A8F143E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6404B31D" w14:textId="77777777" w:rsidTr="00610451">
        <w:tc>
          <w:tcPr>
            <w:tcW w:w="846" w:type="dxa"/>
          </w:tcPr>
          <w:p w14:paraId="67E09605" w14:textId="12BCF801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8</w:t>
            </w:r>
          </w:p>
        </w:tc>
        <w:tc>
          <w:tcPr>
            <w:tcW w:w="4111" w:type="dxa"/>
          </w:tcPr>
          <w:p w14:paraId="2DE82C57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3EF9C179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0E801DD2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364765EC" w14:textId="77777777" w:rsidTr="00610451">
        <w:tc>
          <w:tcPr>
            <w:tcW w:w="846" w:type="dxa"/>
          </w:tcPr>
          <w:p w14:paraId="52E57E84" w14:textId="7682F189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9</w:t>
            </w:r>
          </w:p>
        </w:tc>
        <w:tc>
          <w:tcPr>
            <w:tcW w:w="4111" w:type="dxa"/>
          </w:tcPr>
          <w:p w14:paraId="49336BFD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54C2A12D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49AE1423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610451" w14:paraId="09012DC0" w14:textId="77777777" w:rsidTr="00610451">
        <w:tc>
          <w:tcPr>
            <w:tcW w:w="846" w:type="dxa"/>
          </w:tcPr>
          <w:p w14:paraId="32646B8E" w14:textId="1879174C" w:rsidR="00610451" w:rsidRDefault="008146CD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10</w:t>
            </w:r>
          </w:p>
        </w:tc>
        <w:tc>
          <w:tcPr>
            <w:tcW w:w="4111" w:type="dxa"/>
          </w:tcPr>
          <w:p w14:paraId="517EE5D3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0C43B52F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1C8A8446" w14:textId="77777777" w:rsidR="00610451" w:rsidRDefault="00610451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</w:tbl>
    <w:p w14:paraId="109AE9CC" w14:textId="77777777" w:rsidR="00610451" w:rsidRDefault="00610451" w:rsidP="00610451">
      <w:pPr>
        <w:tabs>
          <w:tab w:val="left" w:pos="6000"/>
        </w:tabs>
        <w:spacing w:line="276" w:lineRule="auto"/>
        <w:jc w:val="both"/>
      </w:pPr>
    </w:p>
    <w:p w14:paraId="309ECCE2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5726CF5E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06EE3E1E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7CD1A6C3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11F78AF1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6099FC04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0E6615B3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7D5B2B3F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2D970B12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16907CB2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400C7342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38AE8677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1A6954C1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55E53B91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562B0024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p w14:paraId="69064555" w14:textId="77777777" w:rsidR="00183434" w:rsidRDefault="00183434" w:rsidP="00183434">
      <w:pPr>
        <w:tabs>
          <w:tab w:val="left" w:pos="6000"/>
        </w:tabs>
        <w:spacing w:line="276" w:lineRule="auto"/>
        <w:jc w:val="both"/>
      </w:pPr>
      <w:r>
        <w:t>Data __________________________</w:t>
      </w:r>
      <w:r>
        <w:tab/>
        <w:t>Firma _________________________</w:t>
      </w:r>
    </w:p>
    <w:p w14:paraId="5F5C0A5C" w14:textId="77777777" w:rsidR="00183434" w:rsidRDefault="00183434" w:rsidP="00610451">
      <w:pPr>
        <w:tabs>
          <w:tab w:val="left" w:pos="6000"/>
        </w:tabs>
        <w:spacing w:line="276" w:lineRule="auto"/>
        <w:jc w:val="both"/>
      </w:pPr>
    </w:p>
    <w:sectPr w:rsidR="00183434" w:rsidSect="0064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21" w:right="1134" w:bottom="1418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01C71" w14:textId="77777777" w:rsidR="008D5D07" w:rsidRDefault="008D5D07">
      <w:r>
        <w:separator/>
      </w:r>
    </w:p>
  </w:endnote>
  <w:endnote w:type="continuationSeparator" w:id="0">
    <w:p w14:paraId="41ABF6CE" w14:textId="77777777" w:rsidR="008D5D07" w:rsidRDefault="008D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helleyAllegr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64E50" w14:textId="77777777" w:rsidR="0037045E" w:rsidRDefault="003704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BC75" w14:textId="77777777" w:rsidR="00747FE9" w:rsidRPr="004D4E16" w:rsidRDefault="00747FE9" w:rsidP="00747FE9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 w:rsidRPr="004D4E16">
      <w:rPr>
        <w:noProof/>
        <w:sz w:val="20"/>
        <w:szCs w:val="20"/>
      </w:rPr>
      <w:drawing>
        <wp:inline distT="0" distB="0" distL="0" distR="0" wp14:anchorId="22A0CBB5" wp14:editId="0DB3A6EA">
          <wp:extent cx="1038225" cy="335435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05" cy="335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234BE73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DIPARTIMENTO PER LA TUTELA DEL PATRIMONIO CULTURALE</w:t>
    </w:r>
  </w:p>
  <w:p w14:paraId="6C7B3BD5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DIREZIONE GENERALE ARCHIVI</w:t>
    </w:r>
  </w:p>
  <w:p w14:paraId="4EB35689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ARCHIVIO DI STATO DI PARMA</w:t>
    </w:r>
  </w:p>
  <w:p w14:paraId="510B9EDC" w14:textId="77777777" w:rsidR="00747FE9" w:rsidRPr="00E95F8A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E95F8A">
      <w:rPr>
        <w:color w:val="002060"/>
        <w:sz w:val="16"/>
        <w:szCs w:val="16"/>
        <w:lang w:eastAsia="ar-SA"/>
      </w:rPr>
      <w:t>Strada D’Azeglio 45</w:t>
    </w:r>
    <w:r w:rsidR="006B11D3">
      <w:rPr>
        <w:color w:val="002060"/>
        <w:sz w:val="16"/>
        <w:szCs w:val="16"/>
        <w:lang w:eastAsia="ar-SA"/>
      </w:rPr>
      <w:t>, 43125</w:t>
    </w:r>
    <w:r w:rsidRPr="00E95F8A">
      <w:rPr>
        <w:color w:val="002060"/>
        <w:sz w:val="16"/>
        <w:szCs w:val="16"/>
        <w:lang w:eastAsia="ar-SA"/>
      </w:rPr>
      <w:t xml:space="preserve"> Parma – Tel</w:t>
    </w:r>
    <w:r>
      <w:rPr>
        <w:color w:val="002060"/>
        <w:sz w:val="16"/>
        <w:szCs w:val="16"/>
        <w:lang w:eastAsia="ar-SA"/>
      </w:rPr>
      <w:t xml:space="preserve">. </w:t>
    </w:r>
    <w:r w:rsidRPr="00E95F8A">
      <w:rPr>
        <w:color w:val="002060"/>
        <w:sz w:val="16"/>
        <w:szCs w:val="16"/>
        <w:lang w:eastAsia="ar-SA"/>
      </w:rPr>
      <w:t>0521</w:t>
    </w:r>
    <w:r w:rsidR="0037045E">
      <w:rPr>
        <w:color w:val="002060"/>
        <w:sz w:val="16"/>
        <w:szCs w:val="16"/>
        <w:lang w:eastAsia="ar-SA"/>
      </w:rPr>
      <w:t xml:space="preserve"> </w:t>
    </w:r>
    <w:r w:rsidRPr="00E95F8A">
      <w:rPr>
        <w:color w:val="002060"/>
        <w:sz w:val="16"/>
        <w:szCs w:val="16"/>
        <w:lang w:eastAsia="ar-SA"/>
      </w:rPr>
      <w:t xml:space="preserve">233185 </w:t>
    </w:r>
    <w:r w:rsidR="0037045E">
      <w:rPr>
        <w:color w:val="002060"/>
        <w:sz w:val="16"/>
        <w:szCs w:val="16"/>
        <w:lang w:eastAsia="ar-SA"/>
      </w:rPr>
      <w:t>- 0521</w:t>
    </w:r>
    <w:r w:rsidRPr="00E95F8A">
      <w:rPr>
        <w:color w:val="002060"/>
        <w:sz w:val="16"/>
        <w:szCs w:val="16"/>
        <w:lang w:eastAsia="ar-SA"/>
      </w:rPr>
      <w:t xml:space="preserve"> 235487</w:t>
    </w:r>
  </w:p>
  <w:p w14:paraId="45DA36A3" w14:textId="77777777" w:rsidR="00747FE9" w:rsidRPr="0037045E" w:rsidRDefault="00747FE9" w:rsidP="00747FE9">
    <w:pPr>
      <w:tabs>
        <w:tab w:val="left" w:pos="6720"/>
      </w:tabs>
      <w:ind w:right="-1"/>
      <w:jc w:val="center"/>
      <w:rPr>
        <w:color w:val="002060"/>
        <w:sz w:val="20"/>
        <w:szCs w:val="20"/>
        <w:u w:val="single"/>
        <w:lang w:val="en-US" w:eastAsia="ar-SA"/>
      </w:rPr>
    </w:pPr>
    <w:r w:rsidRPr="0037045E">
      <w:rPr>
        <w:color w:val="002060"/>
        <w:sz w:val="16"/>
        <w:szCs w:val="16"/>
        <w:lang w:val="en-US" w:eastAsia="ar-SA"/>
      </w:rPr>
      <w:t>PEC: as-pr@pec.cultura.gov.it – PEO: as-pr@cultura.gov.it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EAB5D" w14:textId="77777777" w:rsidR="0037045E" w:rsidRDefault="003704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46541" w14:textId="77777777" w:rsidR="008D5D07" w:rsidRDefault="008D5D07">
      <w:r>
        <w:separator/>
      </w:r>
    </w:p>
  </w:footnote>
  <w:footnote w:type="continuationSeparator" w:id="0">
    <w:p w14:paraId="15CDB4D9" w14:textId="77777777" w:rsidR="008D5D07" w:rsidRDefault="008D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28EF1" w14:textId="77777777" w:rsidR="0037045E" w:rsidRDefault="003704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FB91" w14:textId="77777777" w:rsidR="0037045E" w:rsidRDefault="003704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179F" w14:textId="77777777" w:rsidR="0037045E" w:rsidRDefault="003704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AE4"/>
    <w:multiLevelType w:val="hybridMultilevel"/>
    <w:tmpl w:val="860017F6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7F08E1"/>
    <w:multiLevelType w:val="hybridMultilevel"/>
    <w:tmpl w:val="6862F384"/>
    <w:lvl w:ilvl="0" w:tplc="B1FC96AE">
      <w:start w:val="1"/>
      <w:numFmt w:val="decimal"/>
      <w:pStyle w:val="elenco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1B"/>
    <w:rsid w:val="000015D1"/>
    <w:rsid w:val="000379B0"/>
    <w:rsid w:val="00043BBA"/>
    <w:rsid w:val="00056263"/>
    <w:rsid w:val="00063D14"/>
    <w:rsid w:val="00096AEE"/>
    <w:rsid w:val="000B5669"/>
    <w:rsid w:val="00166355"/>
    <w:rsid w:val="00170A5D"/>
    <w:rsid w:val="00183434"/>
    <w:rsid w:val="00197B04"/>
    <w:rsid w:val="001B03DF"/>
    <w:rsid w:val="001B512A"/>
    <w:rsid w:val="001F6FC7"/>
    <w:rsid w:val="0020279F"/>
    <w:rsid w:val="00203D23"/>
    <w:rsid w:val="002449AE"/>
    <w:rsid w:val="00256C3E"/>
    <w:rsid w:val="00280CE8"/>
    <w:rsid w:val="0028680E"/>
    <w:rsid w:val="00291237"/>
    <w:rsid w:val="002A4086"/>
    <w:rsid w:val="002A708D"/>
    <w:rsid w:val="002D69A0"/>
    <w:rsid w:val="00302276"/>
    <w:rsid w:val="003352C9"/>
    <w:rsid w:val="00345BB1"/>
    <w:rsid w:val="003558C3"/>
    <w:rsid w:val="00361C8C"/>
    <w:rsid w:val="0037045E"/>
    <w:rsid w:val="00381864"/>
    <w:rsid w:val="003A3C2D"/>
    <w:rsid w:val="003A7C78"/>
    <w:rsid w:val="003C3682"/>
    <w:rsid w:val="003E47D8"/>
    <w:rsid w:val="003E5996"/>
    <w:rsid w:val="003F62DD"/>
    <w:rsid w:val="00400A3D"/>
    <w:rsid w:val="004139B4"/>
    <w:rsid w:val="00415988"/>
    <w:rsid w:val="00433526"/>
    <w:rsid w:val="004413E6"/>
    <w:rsid w:val="004461CD"/>
    <w:rsid w:val="00447288"/>
    <w:rsid w:val="004725EE"/>
    <w:rsid w:val="0049021B"/>
    <w:rsid w:val="004A0BA5"/>
    <w:rsid w:val="004A3E9E"/>
    <w:rsid w:val="004A4CFE"/>
    <w:rsid w:val="004D04CF"/>
    <w:rsid w:val="004D2EA8"/>
    <w:rsid w:val="00500B8D"/>
    <w:rsid w:val="005252BE"/>
    <w:rsid w:val="00587DAB"/>
    <w:rsid w:val="005A32C5"/>
    <w:rsid w:val="005A3CCD"/>
    <w:rsid w:val="005B4F8E"/>
    <w:rsid w:val="005C5B4A"/>
    <w:rsid w:val="005E0289"/>
    <w:rsid w:val="005E72DB"/>
    <w:rsid w:val="005E7480"/>
    <w:rsid w:val="005F7002"/>
    <w:rsid w:val="00610451"/>
    <w:rsid w:val="00610E59"/>
    <w:rsid w:val="00640CEC"/>
    <w:rsid w:val="00643F89"/>
    <w:rsid w:val="00686F95"/>
    <w:rsid w:val="00692852"/>
    <w:rsid w:val="006A1547"/>
    <w:rsid w:val="006A3E86"/>
    <w:rsid w:val="006B11D3"/>
    <w:rsid w:val="006B4964"/>
    <w:rsid w:val="006E1715"/>
    <w:rsid w:val="006F5177"/>
    <w:rsid w:val="00707DC1"/>
    <w:rsid w:val="00747FE9"/>
    <w:rsid w:val="00772933"/>
    <w:rsid w:val="007754B9"/>
    <w:rsid w:val="007959F6"/>
    <w:rsid w:val="007A2D84"/>
    <w:rsid w:val="007B47A0"/>
    <w:rsid w:val="007C2EFE"/>
    <w:rsid w:val="007C6A00"/>
    <w:rsid w:val="007E2E8C"/>
    <w:rsid w:val="008146CD"/>
    <w:rsid w:val="00830B73"/>
    <w:rsid w:val="00833AC4"/>
    <w:rsid w:val="00892673"/>
    <w:rsid w:val="008A1B44"/>
    <w:rsid w:val="008A2EEA"/>
    <w:rsid w:val="008A7E70"/>
    <w:rsid w:val="008D5D07"/>
    <w:rsid w:val="008F2275"/>
    <w:rsid w:val="00925CFC"/>
    <w:rsid w:val="00935189"/>
    <w:rsid w:val="0094196E"/>
    <w:rsid w:val="00961DFC"/>
    <w:rsid w:val="00964BCC"/>
    <w:rsid w:val="00966ED7"/>
    <w:rsid w:val="00984697"/>
    <w:rsid w:val="009A47E7"/>
    <w:rsid w:val="009C1A2E"/>
    <w:rsid w:val="009C699A"/>
    <w:rsid w:val="009D1F9B"/>
    <w:rsid w:val="009E121D"/>
    <w:rsid w:val="009E4017"/>
    <w:rsid w:val="009E578E"/>
    <w:rsid w:val="009F6D28"/>
    <w:rsid w:val="00A03691"/>
    <w:rsid w:val="00A24E51"/>
    <w:rsid w:val="00A470AC"/>
    <w:rsid w:val="00A94BB1"/>
    <w:rsid w:val="00AC6D9B"/>
    <w:rsid w:val="00AD11EA"/>
    <w:rsid w:val="00AF174E"/>
    <w:rsid w:val="00AF4539"/>
    <w:rsid w:val="00AF5435"/>
    <w:rsid w:val="00B03BEB"/>
    <w:rsid w:val="00B12F98"/>
    <w:rsid w:val="00B30581"/>
    <w:rsid w:val="00B4412F"/>
    <w:rsid w:val="00B62D60"/>
    <w:rsid w:val="00B83073"/>
    <w:rsid w:val="00BA6AD0"/>
    <w:rsid w:val="00BB2A37"/>
    <w:rsid w:val="00BB59FE"/>
    <w:rsid w:val="00BB7FBB"/>
    <w:rsid w:val="00BF4435"/>
    <w:rsid w:val="00BF4EEC"/>
    <w:rsid w:val="00C033DC"/>
    <w:rsid w:val="00C04E0B"/>
    <w:rsid w:val="00C0591F"/>
    <w:rsid w:val="00C20C98"/>
    <w:rsid w:val="00C24785"/>
    <w:rsid w:val="00C35FD9"/>
    <w:rsid w:val="00C40C18"/>
    <w:rsid w:val="00C5024D"/>
    <w:rsid w:val="00C618F7"/>
    <w:rsid w:val="00C62F53"/>
    <w:rsid w:val="00C914F5"/>
    <w:rsid w:val="00C9395C"/>
    <w:rsid w:val="00CB7AA9"/>
    <w:rsid w:val="00CC2B04"/>
    <w:rsid w:val="00D02B6E"/>
    <w:rsid w:val="00D41A45"/>
    <w:rsid w:val="00D45473"/>
    <w:rsid w:val="00D600CC"/>
    <w:rsid w:val="00D6346A"/>
    <w:rsid w:val="00D659B1"/>
    <w:rsid w:val="00D71006"/>
    <w:rsid w:val="00D80FBD"/>
    <w:rsid w:val="00DD7DCE"/>
    <w:rsid w:val="00DE3364"/>
    <w:rsid w:val="00E24C43"/>
    <w:rsid w:val="00E2730A"/>
    <w:rsid w:val="00E3099D"/>
    <w:rsid w:val="00E711AD"/>
    <w:rsid w:val="00EA43C7"/>
    <w:rsid w:val="00EC097B"/>
    <w:rsid w:val="00EC09A4"/>
    <w:rsid w:val="00EC4B05"/>
    <w:rsid w:val="00EC71BD"/>
    <w:rsid w:val="00EC7EFA"/>
    <w:rsid w:val="00EE4C6C"/>
    <w:rsid w:val="00EE5D2E"/>
    <w:rsid w:val="00EE6B53"/>
    <w:rsid w:val="00F05A64"/>
    <w:rsid w:val="00F313D2"/>
    <w:rsid w:val="00F35287"/>
    <w:rsid w:val="00F43DE7"/>
    <w:rsid w:val="00F60E8A"/>
    <w:rsid w:val="00F642A9"/>
    <w:rsid w:val="00F874E3"/>
    <w:rsid w:val="00FB78CE"/>
    <w:rsid w:val="00FC4EBE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B71605"/>
  <w15:docId w15:val="{639EC32E-5B2E-4ED9-9752-696B229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F98"/>
    <w:rPr>
      <w:sz w:val="24"/>
      <w:szCs w:val="24"/>
    </w:rPr>
  </w:style>
  <w:style w:type="paragraph" w:styleId="Titolo1">
    <w:name w:val="heading 1"/>
    <w:basedOn w:val="Corpotesto"/>
    <w:next w:val="Normale"/>
    <w:qFormat/>
    <w:rsid w:val="00830B73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Corpotesto"/>
    <w:rsid w:val="00830B73"/>
    <w:pPr>
      <w:tabs>
        <w:tab w:val="center" w:pos="4819"/>
        <w:tab w:val="right" w:pos="9638"/>
      </w:tabs>
    </w:pPr>
  </w:style>
  <w:style w:type="paragraph" w:styleId="Pidipagina">
    <w:name w:val="footer"/>
    <w:basedOn w:val="Corpotesto"/>
    <w:rsid w:val="00830B73"/>
    <w:pPr>
      <w:tabs>
        <w:tab w:val="center" w:pos="4819"/>
        <w:tab w:val="right" w:pos="9638"/>
      </w:tabs>
    </w:pPr>
  </w:style>
  <w:style w:type="paragraph" w:styleId="Corpotesto">
    <w:name w:val="Body Text"/>
    <w:rsid w:val="00830B73"/>
    <w:pPr>
      <w:widowControl w:val="0"/>
    </w:pPr>
    <w:rPr>
      <w:noProof/>
    </w:rPr>
  </w:style>
  <w:style w:type="paragraph" w:customStyle="1" w:styleId="soprasu">
    <w:name w:val="soprasu"/>
    <w:basedOn w:val="Corpotesto"/>
    <w:rsid w:val="00830B73"/>
    <w:pPr>
      <w:jc w:val="center"/>
    </w:pPr>
    <w:rPr>
      <w:rFonts w:ascii="Arial" w:hAnsi="Arial"/>
    </w:rPr>
  </w:style>
  <w:style w:type="paragraph" w:customStyle="1" w:styleId="Ministero">
    <w:name w:val="Ministero"/>
    <w:basedOn w:val="Corpotesto"/>
    <w:rsid w:val="00830B73"/>
    <w:pPr>
      <w:jc w:val="center"/>
    </w:pPr>
    <w:rPr>
      <w:i/>
      <w:sz w:val="40"/>
    </w:rPr>
  </w:style>
  <w:style w:type="paragraph" w:customStyle="1" w:styleId="Archivio">
    <w:name w:val="Archivio"/>
    <w:basedOn w:val="Corpotesto"/>
    <w:rsid w:val="00830B73"/>
    <w:pPr>
      <w:keepLines/>
      <w:spacing w:line="-400" w:lineRule="auto"/>
      <w:jc w:val="center"/>
    </w:pPr>
    <w:rPr>
      <w:b/>
    </w:rPr>
  </w:style>
  <w:style w:type="paragraph" w:customStyle="1" w:styleId="archivindir">
    <w:name w:val="archiv_indir"/>
    <w:basedOn w:val="Corpotesto"/>
    <w:rsid w:val="00830B73"/>
    <w:pPr>
      <w:jc w:val="center"/>
    </w:pPr>
    <w:rPr>
      <w:sz w:val="16"/>
    </w:rPr>
  </w:style>
  <w:style w:type="paragraph" w:customStyle="1" w:styleId="datatopica">
    <w:name w:val="datatopica"/>
    <w:basedOn w:val="Corpotesto"/>
    <w:rsid w:val="00830B73"/>
    <w:pPr>
      <w:jc w:val="right"/>
    </w:pPr>
    <w:rPr>
      <w:i/>
      <w:sz w:val="28"/>
    </w:rPr>
  </w:style>
  <w:style w:type="paragraph" w:customStyle="1" w:styleId="indirizzatoa">
    <w:name w:val="indirizzato_a"/>
    <w:basedOn w:val="Corpotesto"/>
    <w:rsid w:val="00830B73"/>
    <w:pPr>
      <w:spacing w:before="80"/>
      <w:jc w:val="right"/>
    </w:pPr>
    <w:rPr>
      <w:i/>
      <w:sz w:val="28"/>
    </w:rPr>
  </w:style>
  <w:style w:type="paragraph" w:customStyle="1" w:styleId="indirizzo">
    <w:name w:val="indirizzo"/>
    <w:basedOn w:val="Corpotesto"/>
    <w:rsid w:val="00830B73"/>
    <w:rPr>
      <w:sz w:val="22"/>
    </w:rPr>
  </w:style>
  <w:style w:type="paragraph" w:styleId="Data">
    <w:name w:val="Date"/>
    <w:basedOn w:val="Corpotesto"/>
    <w:next w:val="Normale"/>
    <w:rsid w:val="00830B73"/>
    <w:rPr>
      <w:sz w:val="28"/>
    </w:rPr>
  </w:style>
  <w:style w:type="paragraph" w:customStyle="1" w:styleId="prot">
    <w:name w:val="prot"/>
    <w:basedOn w:val="Corpotesto"/>
    <w:rsid w:val="00830B73"/>
    <w:pPr>
      <w:jc w:val="right"/>
    </w:pPr>
    <w:rPr>
      <w:i/>
      <w:sz w:val="32"/>
    </w:rPr>
  </w:style>
  <w:style w:type="paragraph" w:customStyle="1" w:styleId="numprot">
    <w:name w:val="numprot"/>
    <w:basedOn w:val="Corpotesto"/>
    <w:rsid w:val="00830B73"/>
    <w:rPr>
      <w:sz w:val="22"/>
    </w:rPr>
  </w:style>
  <w:style w:type="paragraph" w:customStyle="1" w:styleId="allegati">
    <w:name w:val="allegati"/>
    <w:basedOn w:val="Corpotesto"/>
    <w:rsid w:val="00830B73"/>
    <w:rPr>
      <w:i/>
      <w:sz w:val="32"/>
    </w:rPr>
  </w:style>
  <w:style w:type="paragraph" w:customStyle="1" w:styleId="allegatinum">
    <w:name w:val="allegatinum"/>
    <w:basedOn w:val="Corpotesto"/>
    <w:rsid w:val="00830B73"/>
    <w:rPr>
      <w:i/>
      <w:sz w:val="28"/>
    </w:rPr>
  </w:style>
  <w:style w:type="paragraph" w:customStyle="1" w:styleId="risposta">
    <w:name w:val="risposta"/>
    <w:basedOn w:val="Corpotesto"/>
    <w:rsid w:val="00830B73"/>
    <w:pPr>
      <w:jc w:val="right"/>
    </w:pPr>
    <w:rPr>
      <w:i/>
      <w:sz w:val="28"/>
    </w:rPr>
  </w:style>
  <w:style w:type="paragraph" w:customStyle="1" w:styleId="rispostaa">
    <w:name w:val="risposta_a"/>
    <w:basedOn w:val="Corpotesto"/>
    <w:rsid w:val="00830B73"/>
    <w:rPr>
      <w:sz w:val="22"/>
    </w:rPr>
  </w:style>
  <w:style w:type="paragraph" w:customStyle="1" w:styleId="ogget">
    <w:name w:val="ogget"/>
    <w:basedOn w:val="Corpotesto"/>
    <w:rsid w:val="00830B73"/>
    <w:rPr>
      <w:sz w:val="22"/>
    </w:rPr>
  </w:style>
  <w:style w:type="paragraph" w:customStyle="1" w:styleId="oggetto">
    <w:name w:val="oggetto"/>
    <w:basedOn w:val="Corpotesto"/>
    <w:rsid w:val="00830B73"/>
    <w:rPr>
      <w:sz w:val="22"/>
    </w:rPr>
  </w:style>
  <w:style w:type="paragraph" w:customStyle="1" w:styleId="repubblica">
    <w:name w:val="repubblica"/>
    <w:basedOn w:val="Corpotesto"/>
    <w:rsid w:val="00830B73"/>
    <w:pPr>
      <w:jc w:val="center"/>
    </w:pPr>
    <w:rPr>
      <w:rFonts w:ascii="Arial" w:hAnsi="Arial"/>
    </w:rPr>
  </w:style>
  <w:style w:type="paragraph" w:styleId="Firma">
    <w:name w:val="Signature"/>
    <w:basedOn w:val="Normale"/>
    <w:rsid w:val="00361C8C"/>
    <w:pPr>
      <w:spacing w:line="360" w:lineRule="auto"/>
      <w:ind w:left="4252" w:firstLine="709"/>
      <w:jc w:val="both"/>
    </w:pPr>
  </w:style>
  <w:style w:type="paragraph" w:styleId="Testofumetto">
    <w:name w:val="Balloon Text"/>
    <w:basedOn w:val="Normale"/>
    <w:semiHidden/>
    <w:rsid w:val="00B4412F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92852"/>
    <w:rPr>
      <w:color w:val="0000FF"/>
      <w:u w:val="single"/>
    </w:rPr>
  </w:style>
  <w:style w:type="paragraph" w:customStyle="1" w:styleId="Saluti">
    <w:name w:val="Saluti"/>
    <w:basedOn w:val="indirizzo"/>
    <w:rsid w:val="003352C9"/>
    <w:pPr>
      <w:spacing w:line="360" w:lineRule="auto"/>
      <w:ind w:left="2832" w:firstLine="709"/>
      <w:jc w:val="both"/>
    </w:pPr>
    <w:rPr>
      <w:noProof w:val="0"/>
    </w:rPr>
  </w:style>
  <w:style w:type="paragraph" w:customStyle="1" w:styleId="StileFirmaSinistro10cmPrimariga0cmprima0ptInte">
    <w:name w:val="Stile Firma + Sinistro:  10 cm Prima riga:  0 cm prima 0 pt Inte..."/>
    <w:basedOn w:val="Firma"/>
    <w:rsid w:val="003352C9"/>
    <w:pPr>
      <w:keepLines/>
      <w:spacing w:line="240" w:lineRule="auto"/>
      <w:ind w:left="5670" w:firstLine="0"/>
      <w:jc w:val="center"/>
    </w:pPr>
  </w:style>
  <w:style w:type="paragraph" w:customStyle="1" w:styleId="elenco">
    <w:name w:val="elenco"/>
    <w:basedOn w:val="Normale"/>
    <w:rsid w:val="00C914F5"/>
    <w:pPr>
      <w:numPr>
        <w:numId w:val="2"/>
      </w:numPr>
      <w:jc w:val="both"/>
    </w:pPr>
  </w:style>
  <w:style w:type="paragraph" w:customStyle="1" w:styleId="Default">
    <w:name w:val="Default"/>
    <w:basedOn w:val="Normale"/>
    <w:rsid w:val="00C24785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A3">
    <w:name w:val="A3"/>
    <w:basedOn w:val="Normale"/>
    <w:link w:val="A3Carattere"/>
    <w:qFormat/>
    <w:rsid w:val="00707DC1"/>
    <w:pPr>
      <w:tabs>
        <w:tab w:val="center" w:pos="2268"/>
      </w:tabs>
      <w:ind w:left="284" w:right="4393"/>
      <w:jc w:val="center"/>
    </w:pPr>
    <w:rPr>
      <w:color w:val="002060"/>
      <w:sz w:val="22"/>
      <w:szCs w:val="22"/>
      <w:lang w:eastAsia="ar-SA"/>
    </w:rPr>
  </w:style>
  <w:style w:type="character" w:customStyle="1" w:styleId="A3Carattere">
    <w:name w:val="A3 Carattere"/>
    <w:basedOn w:val="Carpredefinitoparagrafo"/>
    <w:link w:val="A3"/>
    <w:rsid w:val="00707DC1"/>
    <w:rPr>
      <w:color w:val="002060"/>
      <w:sz w:val="22"/>
      <w:szCs w:val="22"/>
      <w:lang w:eastAsia="ar-SA"/>
    </w:rPr>
  </w:style>
  <w:style w:type="paragraph" w:customStyle="1" w:styleId="A4">
    <w:name w:val="A4"/>
    <w:basedOn w:val="Normale"/>
    <w:link w:val="A4Carattere"/>
    <w:qFormat/>
    <w:rsid w:val="00707DC1"/>
    <w:pPr>
      <w:tabs>
        <w:tab w:val="center" w:pos="1985"/>
      </w:tabs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eastAsia="ar-SA"/>
    </w:rPr>
  </w:style>
  <w:style w:type="character" w:customStyle="1" w:styleId="A4Carattere">
    <w:name w:val="A4 Carattere"/>
    <w:basedOn w:val="Carpredefinitoparagrafo"/>
    <w:link w:val="A4"/>
    <w:rsid w:val="00707DC1"/>
    <w:rPr>
      <w:rFonts w:ascii="Palace Script" w:hAnsi="Palace Script" w:cs="Lucida Sans Unicode"/>
      <w:color w:val="002060"/>
      <w:sz w:val="56"/>
      <w:szCs w:val="44"/>
      <w:lang w:eastAsia="ar-SA"/>
    </w:rPr>
  </w:style>
  <w:style w:type="paragraph" w:customStyle="1" w:styleId="A5">
    <w:name w:val="A5"/>
    <w:basedOn w:val="Normale"/>
    <w:link w:val="A5Carattere"/>
    <w:qFormat/>
    <w:rsid w:val="00707DC1"/>
    <w:pPr>
      <w:ind w:left="284" w:right="4393"/>
      <w:jc w:val="center"/>
    </w:pPr>
    <w:rPr>
      <w:noProof/>
      <w:color w:val="808080"/>
      <w:sz w:val="20"/>
      <w:szCs w:val="20"/>
      <w:lang w:eastAsia="ar-SA"/>
    </w:rPr>
  </w:style>
  <w:style w:type="character" w:customStyle="1" w:styleId="A5Carattere">
    <w:name w:val="A5 Carattere"/>
    <w:basedOn w:val="Carpredefinitoparagrafo"/>
    <w:link w:val="A5"/>
    <w:rsid w:val="00707DC1"/>
    <w:rPr>
      <w:noProof/>
      <w:color w:val="808080"/>
      <w:lang w:eastAsia="ar-SA"/>
    </w:rPr>
  </w:style>
  <w:style w:type="paragraph" w:customStyle="1" w:styleId="A8">
    <w:name w:val="A8"/>
    <w:basedOn w:val="Normale"/>
    <w:link w:val="A8Carattere"/>
    <w:qFormat/>
    <w:rsid w:val="00707DC1"/>
    <w:pPr>
      <w:ind w:left="1276" w:hanging="1134"/>
      <w:jc w:val="both"/>
    </w:pPr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character" w:customStyle="1" w:styleId="A8Carattere">
    <w:name w:val="A8 Carattere"/>
    <w:basedOn w:val="Carpredefinitoparagrafo"/>
    <w:link w:val="A8"/>
    <w:rsid w:val="00707DC1"/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paragraph" w:styleId="Nessunaspaziatura">
    <w:name w:val="No Spacing"/>
    <w:uiPriority w:val="1"/>
    <w:qFormat/>
    <w:rsid w:val="0029123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0451"/>
    <w:pPr>
      <w:ind w:left="720"/>
      <w:contextualSpacing/>
    </w:pPr>
  </w:style>
  <w:style w:type="table" w:styleId="Grigliatabella">
    <w:name w:val="Table Grid"/>
    <w:basedOn w:val="Tabellanormale"/>
    <w:rsid w:val="006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V\Documents\Logo_Targa_Biglietto_visita\Carta%20Intestata%202025\carta%20intestata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2025</Template>
  <TotalTime>15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 Parma</Company>
  <LinksUpToDate>false</LinksUpToDate>
  <CharactersWithSpaces>2239</CharactersWithSpaces>
  <SharedDoc>false</SharedDoc>
  <HLinks>
    <vt:vector size="18" baseType="variant"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mailto:as-pr@beniculturali.it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mailto:mbac-as-pr@mailcert.beniculturali.it</vt:lpwstr>
      </vt:variant>
      <vt:variant>
        <vt:lpwstr/>
      </vt:variant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mailto:e-mail:%20as-pr@beniculturali.it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RPV</dc:creator>
  <cp:lastModifiedBy>Account Microsoft</cp:lastModifiedBy>
  <cp:revision>6</cp:revision>
  <cp:lastPrinted>2025-05-21T09:08:00Z</cp:lastPrinted>
  <dcterms:created xsi:type="dcterms:W3CDTF">2025-05-21T09:07:00Z</dcterms:created>
  <dcterms:modified xsi:type="dcterms:W3CDTF">2025-05-21T15:43:00Z</dcterms:modified>
</cp:coreProperties>
</file>